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71477" w14:textId="75054EBA" w:rsidR="00FA2B04" w:rsidRPr="00FA2B04" w:rsidRDefault="00FA2B04" w:rsidP="00FA2B04">
      <w:r w:rsidRPr="00FA2B04">
        <w:drawing>
          <wp:inline distT="0" distB="0" distL="0" distR="0" wp14:anchorId="2AB66896" wp14:editId="02118418">
            <wp:extent cx="2571750" cy="1428750"/>
            <wp:effectExtent l="0" t="0" r="0" b="0"/>
            <wp:docPr id="299983048"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0" cy="1428750"/>
                    </a:xfrm>
                    <a:prstGeom prst="rect">
                      <a:avLst/>
                    </a:prstGeom>
                    <a:noFill/>
                    <a:ln>
                      <a:noFill/>
                    </a:ln>
                  </pic:spPr>
                </pic:pic>
              </a:graphicData>
            </a:graphic>
          </wp:inline>
        </w:drawing>
      </w:r>
    </w:p>
    <w:p w14:paraId="0038E822" w14:textId="77777777" w:rsidR="00FA2B04" w:rsidRPr="00FA2B04" w:rsidRDefault="00FA2B04" w:rsidP="00FA2B04">
      <w:pPr>
        <w:rPr>
          <w:b/>
          <w:bCs/>
        </w:rPr>
      </w:pPr>
      <w:r w:rsidRPr="00FA2B04">
        <w:rPr>
          <w:b/>
          <w:bCs/>
        </w:rPr>
        <w:t>Friday, January 24, 2025</w:t>
      </w:r>
    </w:p>
    <w:p w14:paraId="222E1E18" w14:textId="77777777" w:rsidR="00FA2B04" w:rsidRPr="00FA2B04" w:rsidRDefault="00FA2B04" w:rsidP="00FA2B04">
      <w:pPr>
        <w:rPr>
          <w:b/>
          <w:bCs/>
        </w:rPr>
      </w:pPr>
      <w:r w:rsidRPr="00FA2B04">
        <w:rPr>
          <w:b/>
          <w:bCs/>
        </w:rPr>
        <w:t>TAPR Public Meeting</w:t>
      </w:r>
    </w:p>
    <w:p w14:paraId="5E454BF8" w14:textId="77777777" w:rsidR="00FA2B04" w:rsidRPr="00FA2B04" w:rsidRDefault="00FA2B04" w:rsidP="00FA2B04">
      <w:pPr>
        <w:rPr>
          <w:b/>
          <w:bCs/>
        </w:rPr>
      </w:pPr>
      <w:r w:rsidRPr="00FA2B04">
        <w:rPr>
          <w:b/>
          <w:bCs/>
        </w:rPr>
        <w:t>Cityscape Schools, Inc.</w:t>
      </w:r>
      <w:r w:rsidRPr="00FA2B04">
        <w:rPr>
          <w:b/>
          <w:bCs/>
        </w:rPr>
        <w:br/>
        <w:t>630 Texas St.</w:t>
      </w:r>
      <w:r w:rsidRPr="00FA2B04">
        <w:rPr>
          <w:b/>
          <w:bCs/>
        </w:rPr>
        <w:br/>
        <w:t>Dallas, Texas 75204</w:t>
      </w:r>
      <w:r w:rsidRPr="00FA2B04">
        <w:rPr>
          <w:b/>
          <w:bCs/>
        </w:rPr>
        <w:br/>
        <w:t>1:30 PM</w:t>
      </w:r>
    </w:p>
    <w:p w14:paraId="23805BBC" w14:textId="77777777" w:rsidR="00FA2B04" w:rsidRPr="00FA2B04" w:rsidRDefault="00FA2B04" w:rsidP="00FA2B04">
      <w:pPr>
        <w:rPr>
          <w:b/>
          <w:bCs/>
        </w:rPr>
      </w:pPr>
      <w:r w:rsidRPr="00FA2B04">
        <w:rPr>
          <w:b/>
          <w:bCs/>
        </w:rPr>
        <w:t>1. Meeting Opening</w:t>
      </w:r>
    </w:p>
    <w:p w14:paraId="0E4C11B1" w14:textId="77777777" w:rsidR="00FA2B04" w:rsidRPr="00FA2B04" w:rsidRDefault="00FA2B04" w:rsidP="00FA2B04">
      <w:pPr>
        <w:rPr>
          <w:b/>
          <w:bCs/>
        </w:rPr>
      </w:pPr>
      <w:r w:rsidRPr="00FA2B04">
        <w:rPr>
          <w:b/>
          <w:bCs/>
        </w:rPr>
        <w:t>Subject</w:t>
      </w:r>
    </w:p>
    <w:p w14:paraId="174F7757" w14:textId="77777777" w:rsidR="00FA2B04" w:rsidRPr="00FA2B04" w:rsidRDefault="00FA2B04" w:rsidP="00FA2B04">
      <w:pPr>
        <w:rPr>
          <w:b/>
          <w:bCs/>
        </w:rPr>
      </w:pPr>
      <w:r w:rsidRPr="00FA2B04">
        <w:rPr>
          <w:b/>
          <w:bCs/>
        </w:rPr>
        <w:t> </w:t>
      </w:r>
    </w:p>
    <w:p w14:paraId="5EA1F562" w14:textId="77777777" w:rsidR="00FA2B04" w:rsidRPr="00FA2B04" w:rsidRDefault="00FA2B04" w:rsidP="00FA2B04">
      <w:pPr>
        <w:rPr>
          <w:b/>
          <w:bCs/>
        </w:rPr>
      </w:pPr>
      <w:r w:rsidRPr="00FA2B04">
        <w:rPr>
          <w:b/>
          <w:bCs/>
        </w:rPr>
        <w:t>1.1 Call to Order</w:t>
      </w:r>
    </w:p>
    <w:p w14:paraId="064F93F6" w14:textId="77777777" w:rsidR="00FA2B04" w:rsidRPr="00FA2B04" w:rsidRDefault="00FA2B04" w:rsidP="00FA2B04">
      <w:r w:rsidRPr="00FA2B04">
        <w:t>Meeting</w:t>
      </w:r>
    </w:p>
    <w:p w14:paraId="35EBF24D" w14:textId="77777777" w:rsidR="00FA2B04" w:rsidRPr="00FA2B04" w:rsidRDefault="00FA2B04" w:rsidP="00FA2B04">
      <w:r w:rsidRPr="00FA2B04">
        <w:t> </w:t>
      </w:r>
    </w:p>
    <w:p w14:paraId="37BB34B6" w14:textId="77777777" w:rsidR="00FA2B04" w:rsidRPr="00FA2B04" w:rsidRDefault="00FA2B04" w:rsidP="00FA2B04">
      <w:r w:rsidRPr="00FA2B04">
        <w:t>Jan 24, 2025 - TAPR Public Meeting</w:t>
      </w:r>
    </w:p>
    <w:p w14:paraId="23E2018F" w14:textId="77777777" w:rsidR="00FA2B04" w:rsidRPr="00FA2B04" w:rsidRDefault="00FA2B04" w:rsidP="00FA2B04">
      <w:r w:rsidRPr="00FA2B04">
        <w:t>Type</w:t>
      </w:r>
    </w:p>
    <w:p w14:paraId="3062A3D1" w14:textId="77777777" w:rsidR="00FA2B04" w:rsidRPr="00FA2B04" w:rsidRDefault="00FA2B04" w:rsidP="00FA2B04">
      <w:r w:rsidRPr="00FA2B04">
        <w:t> </w:t>
      </w:r>
    </w:p>
    <w:p w14:paraId="53334CBC" w14:textId="77777777" w:rsidR="00FA2B04" w:rsidRPr="00FA2B04" w:rsidRDefault="00FA2B04" w:rsidP="00FA2B04">
      <w:r w:rsidRPr="00FA2B04">
        <w:t>Procedural</w:t>
      </w:r>
    </w:p>
    <w:p w14:paraId="7213B0E5" w14:textId="77777777" w:rsidR="00FA2B04" w:rsidRPr="00FA2B04" w:rsidRDefault="00FA2B04" w:rsidP="00FA2B04">
      <w:r w:rsidRPr="00FA2B04">
        <w:t>File Attachments</w:t>
      </w:r>
    </w:p>
    <w:p w14:paraId="787630E8" w14:textId="77777777" w:rsidR="00FA2B04" w:rsidRPr="00FA2B04" w:rsidRDefault="00FA2B04" w:rsidP="00FA2B04">
      <w:pPr>
        <w:rPr>
          <w:b/>
          <w:bCs/>
        </w:rPr>
      </w:pPr>
      <w:r w:rsidRPr="00FA2B04">
        <w:rPr>
          <w:b/>
          <w:bCs/>
        </w:rPr>
        <w:t>2. Public Forum</w:t>
      </w:r>
    </w:p>
    <w:p w14:paraId="693F2DE3" w14:textId="77777777" w:rsidR="00FA2B04" w:rsidRPr="00FA2B04" w:rsidRDefault="00FA2B04" w:rsidP="00FA2B04">
      <w:pPr>
        <w:rPr>
          <w:b/>
          <w:bCs/>
        </w:rPr>
      </w:pPr>
      <w:r w:rsidRPr="00FA2B04">
        <w:rPr>
          <w:b/>
          <w:bCs/>
        </w:rPr>
        <w:t>Subject</w:t>
      </w:r>
    </w:p>
    <w:p w14:paraId="37D0562D" w14:textId="77777777" w:rsidR="00FA2B04" w:rsidRPr="00FA2B04" w:rsidRDefault="00FA2B04" w:rsidP="00FA2B04">
      <w:pPr>
        <w:rPr>
          <w:b/>
          <w:bCs/>
        </w:rPr>
      </w:pPr>
      <w:r w:rsidRPr="00FA2B04">
        <w:rPr>
          <w:b/>
          <w:bCs/>
        </w:rPr>
        <w:t> </w:t>
      </w:r>
    </w:p>
    <w:p w14:paraId="4E86C7BA" w14:textId="77777777" w:rsidR="00FA2B04" w:rsidRPr="00FA2B04" w:rsidRDefault="00FA2B04" w:rsidP="00FA2B04">
      <w:pPr>
        <w:rPr>
          <w:b/>
          <w:bCs/>
        </w:rPr>
      </w:pPr>
      <w:r w:rsidRPr="00FA2B04">
        <w:rPr>
          <w:b/>
          <w:bCs/>
        </w:rPr>
        <w:t>2.1 Public Forum - Leonard Brannon</w:t>
      </w:r>
    </w:p>
    <w:p w14:paraId="23A8FA12" w14:textId="77777777" w:rsidR="00FA2B04" w:rsidRPr="00FA2B04" w:rsidRDefault="00FA2B04" w:rsidP="00FA2B04">
      <w:r w:rsidRPr="00FA2B04">
        <w:t>Meeting</w:t>
      </w:r>
    </w:p>
    <w:p w14:paraId="248E53AA" w14:textId="77777777" w:rsidR="00FA2B04" w:rsidRPr="00FA2B04" w:rsidRDefault="00FA2B04" w:rsidP="00FA2B04">
      <w:r w:rsidRPr="00FA2B04">
        <w:lastRenderedPageBreak/>
        <w:t> </w:t>
      </w:r>
    </w:p>
    <w:p w14:paraId="032C7368" w14:textId="77777777" w:rsidR="00FA2B04" w:rsidRPr="00FA2B04" w:rsidRDefault="00FA2B04" w:rsidP="00FA2B04">
      <w:r w:rsidRPr="00FA2B04">
        <w:t>Jan 24, 2025 - TAPR Public Meeting</w:t>
      </w:r>
    </w:p>
    <w:p w14:paraId="5B541DAB" w14:textId="77777777" w:rsidR="00FA2B04" w:rsidRPr="00FA2B04" w:rsidRDefault="00FA2B04" w:rsidP="00FA2B04">
      <w:r w:rsidRPr="00FA2B04">
        <w:t>Type</w:t>
      </w:r>
    </w:p>
    <w:p w14:paraId="45030E80" w14:textId="77777777" w:rsidR="00FA2B04" w:rsidRPr="00FA2B04" w:rsidRDefault="00FA2B04" w:rsidP="00FA2B04">
      <w:r w:rsidRPr="00FA2B04">
        <w:t> </w:t>
      </w:r>
    </w:p>
    <w:p w14:paraId="21502C21" w14:textId="77777777" w:rsidR="00FA2B04" w:rsidRPr="00FA2B04" w:rsidRDefault="00FA2B04" w:rsidP="00FA2B04">
      <w:r w:rsidRPr="00FA2B04">
        <w:t>Information</w:t>
      </w:r>
    </w:p>
    <w:p w14:paraId="1BB9A97C" w14:textId="77777777" w:rsidR="00FA2B04" w:rsidRPr="00FA2B04" w:rsidRDefault="00FA2B04" w:rsidP="00FA2B04"/>
    <w:p w14:paraId="3CA7B611" w14:textId="77777777" w:rsidR="00FA2B04" w:rsidRPr="00FA2B04" w:rsidRDefault="00FA2B04" w:rsidP="00FA2B04">
      <w:proofErr w:type="gramStart"/>
      <w:r w:rsidRPr="00FA2B04">
        <w:t>Persons</w:t>
      </w:r>
      <w:proofErr w:type="gramEnd"/>
      <w:r w:rsidRPr="00FA2B04">
        <w:t xml:space="preserve"> desiring to address the Board may register prior to the Board Meeting by calling 214-545-6550 during regular business hours. The deadline for registering to address the Board is 5 p.m., the day preceding the Board Meeting. Each member of the public who desires to address the Board regarding an item on an agenda for an open meeting of the Board may be allowed to address the board regarding the item at the meeting before the Board’s consideration of the agenda item. At all other times during Board meetings, the audience shall not </w:t>
      </w:r>
      <w:proofErr w:type="gramStart"/>
      <w:r w:rsidRPr="00FA2B04">
        <w:t>enter into</w:t>
      </w:r>
      <w:proofErr w:type="gramEnd"/>
      <w:r w:rsidRPr="00FA2B04">
        <w:t xml:space="preserve"> discussion or debate on matters being considered by the Board. No individual presentation shall exceed three minutes. In the event an individual uses a non-simultaneous translator when addressing the Board, the individual shall be permitted twice the allotted time to make his or her presentation.</w:t>
      </w:r>
    </w:p>
    <w:p w14:paraId="0900709D" w14:textId="77777777" w:rsidR="00FA2B04" w:rsidRPr="00FA2B04" w:rsidRDefault="00FA2B04" w:rsidP="00FA2B04">
      <w:r w:rsidRPr="00FA2B04">
        <w:t>File Attachments</w:t>
      </w:r>
    </w:p>
    <w:p w14:paraId="70ECE09E" w14:textId="77777777" w:rsidR="00FA2B04" w:rsidRPr="00FA2B04" w:rsidRDefault="00FA2B04" w:rsidP="00FA2B04">
      <w:pPr>
        <w:rPr>
          <w:b/>
          <w:bCs/>
        </w:rPr>
      </w:pPr>
      <w:r w:rsidRPr="00FA2B04">
        <w:rPr>
          <w:b/>
          <w:bCs/>
        </w:rPr>
        <w:t>3. Discussion</w:t>
      </w:r>
    </w:p>
    <w:p w14:paraId="4A720655" w14:textId="77777777" w:rsidR="00FA2B04" w:rsidRPr="00FA2B04" w:rsidRDefault="00FA2B04" w:rsidP="00FA2B04">
      <w:pPr>
        <w:rPr>
          <w:b/>
          <w:bCs/>
        </w:rPr>
      </w:pPr>
      <w:r w:rsidRPr="00FA2B04">
        <w:rPr>
          <w:b/>
          <w:bCs/>
        </w:rPr>
        <w:t>Subject</w:t>
      </w:r>
    </w:p>
    <w:p w14:paraId="1369CB51" w14:textId="77777777" w:rsidR="00FA2B04" w:rsidRPr="00FA2B04" w:rsidRDefault="00FA2B04" w:rsidP="00FA2B04">
      <w:pPr>
        <w:rPr>
          <w:b/>
          <w:bCs/>
        </w:rPr>
      </w:pPr>
      <w:r w:rsidRPr="00FA2B04">
        <w:rPr>
          <w:b/>
          <w:bCs/>
        </w:rPr>
        <w:t> </w:t>
      </w:r>
    </w:p>
    <w:p w14:paraId="5CA98D22" w14:textId="77777777" w:rsidR="00FA2B04" w:rsidRPr="00FA2B04" w:rsidRDefault="00FA2B04" w:rsidP="00FA2B04">
      <w:pPr>
        <w:rPr>
          <w:b/>
          <w:bCs/>
        </w:rPr>
      </w:pPr>
      <w:r w:rsidRPr="00FA2B04">
        <w:rPr>
          <w:b/>
          <w:bCs/>
        </w:rPr>
        <w:t>3.1 TAPR Public Report 2023-2024</w:t>
      </w:r>
    </w:p>
    <w:p w14:paraId="6F983FB8" w14:textId="77777777" w:rsidR="00FA2B04" w:rsidRPr="00FA2B04" w:rsidRDefault="00FA2B04" w:rsidP="00FA2B04">
      <w:r w:rsidRPr="00FA2B04">
        <w:t>Meeting</w:t>
      </w:r>
    </w:p>
    <w:p w14:paraId="3ED1650A" w14:textId="77777777" w:rsidR="00FA2B04" w:rsidRPr="00FA2B04" w:rsidRDefault="00FA2B04" w:rsidP="00FA2B04">
      <w:r w:rsidRPr="00FA2B04">
        <w:t> </w:t>
      </w:r>
    </w:p>
    <w:p w14:paraId="021DF964" w14:textId="77777777" w:rsidR="00FA2B04" w:rsidRPr="00FA2B04" w:rsidRDefault="00FA2B04" w:rsidP="00FA2B04">
      <w:r w:rsidRPr="00FA2B04">
        <w:t>Jan 24, 2025 - TAPR Public Meeting</w:t>
      </w:r>
    </w:p>
    <w:p w14:paraId="52F5331D" w14:textId="77777777" w:rsidR="00FA2B04" w:rsidRPr="00FA2B04" w:rsidRDefault="00FA2B04" w:rsidP="00FA2B04">
      <w:r w:rsidRPr="00FA2B04">
        <w:t>Type</w:t>
      </w:r>
    </w:p>
    <w:p w14:paraId="23B6CBD0" w14:textId="77777777" w:rsidR="00FA2B04" w:rsidRPr="00FA2B04" w:rsidRDefault="00FA2B04" w:rsidP="00FA2B04">
      <w:r w:rsidRPr="00FA2B04">
        <w:t> </w:t>
      </w:r>
    </w:p>
    <w:p w14:paraId="36B5A0BD" w14:textId="77777777" w:rsidR="00FA2B04" w:rsidRPr="00FA2B04" w:rsidRDefault="00FA2B04" w:rsidP="00FA2B04">
      <w:r w:rsidRPr="00FA2B04">
        <w:t>File Attachments</w:t>
      </w:r>
    </w:p>
    <w:p w14:paraId="701520B6" w14:textId="77777777" w:rsidR="000610BD" w:rsidRDefault="000610BD"/>
    <w:sectPr w:rsidR="00061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04"/>
    <w:rsid w:val="000610BD"/>
    <w:rsid w:val="00795704"/>
    <w:rsid w:val="00C430F8"/>
    <w:rsid w:val="00CA1409"/>
    <w:rsid w:val="00FA2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6DCB"/>
  <w15:chartTrackingRefBased/>
  <w15:docId w15:val="{73FDE305-B80E-413B-A84C-B877169A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B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2B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2B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2B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2B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2B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B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B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B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B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2B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2B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B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2B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2B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B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B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B04"/>
    <w:rPr>
      <w:rFonts w:eastAsiaTheme="majorEastAsia" w:cstheme="majorBidi"/>
      <w:color w:val="272727" w:themeColor="text1" w:themeTint="D8"/>
    </w:rPr>
  </w:style>
  <w:style w:type="paragraph" w:styleId="Title">
    <w:name w:val="Title"/>
    <w:basedOn w:val="Normal"/>
    <w:next w:val="Normal"/>
    <w:link w:val="TitleChar"/>
    <w:uiPriority w:val="10"/>
    <w:qFormat/>
    <w:rsid w:val="00FA2B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B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B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B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B04"/>
    <w:pPr>
      <w:spacing w:before="160"/>
      <w:jc w:val="center"/>
    </w:pPr>
    <w:rPr>
      <w:i/>
      <w:iCs/>
      <w:color w:val="404040" w:themeColor="text1" w:themeTint="BF"/>
    </w:rPr>
  </w:style>
  <w:style w:type="character" w:customStyle="1" w:styleId="QuoteChar">
    <w:name w:val="Quote Char"/>
    <w:basedOn w:val="DefaultParagraphFont"/>
    <w:link w:val="Quote"/>
    <w:uiPriority w:val="29"/>
    <w:rsid w:val="00FA2B04"/>
    <w:rPr>
      <w:i/>
      <w:iCs/>
      <w:color w:val="404040" w:themeColor="text1" w:themeTint="BF"/>
    </w:rPr>
  </w:style>
  <w:style w:type="paragraph" w:styleId="ListParagraph">
    <w:name w:val="List Paragraph"/>
    <w:basedOn w:val="Normal"/>
    <w:uiPriority w:val="34"/>
    <w:qFormat/>
    <w:rsid w:val="00FA2B04"/>
    <w:pPr>
      <w:ind w:left="720"/>
      <w:contextualSpacing/>
    </w:pPr>
  </w:style>
  <w:style w:type="character" w:styleId="IntenseEmphasis">
    <w:name w:val="Intense Emphasis"/>
    <w:basedOn w:val="DefaultParagraphFont"/>
    <w:uiPriority w:val="21"/>
    <w:qFormat/>
    <w:rsid w:val="00FA2B04"/>
    <w:rPr>
      <w:i/>
      <w:iCs/>
      <w:color w:val="0F4761" w:themeColor="accent1" w:themeShade="BF"/>
    </w:rPr>
  </w:style>
  <w:style w:type="paragraph" w:styleId="IntenseQuote">
    <w:name w:val="Intense Quote"/>
    <w:basedOn w:val="Normal"/>
    <w:next w:val="Normal"/>
    <w:link w:val="IntenseQuoteChar"/>
    <w:uiPriority w:val="30"/>
    <w:qFormat/>
    <w:rsid w:val="00FA2B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2B04"/>
    <w:rPr>
      <w:i/>
      <w:iCs/>
      <w:color w:val="0F4761" w:themeColor="accent1" w:themeShade="BF"/>
    </w:rPr>
  </w:style>
  <w:style w:type="character" w:styleId="IntenseReference">
    <w:name w:val="Intense Reference"/>
    <w:basedOn w:val="DefaultParagraphFont"/>
    <w:uiPriority w:val="32"/>
    <w:qFormat/>
    <w:rsid w:val="00FA2B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80352">
      <w:bodyDiv w:val="1"/>
      <w:marLeft w:val="0"/>
      <w:marRight w:val="0"/>
      <w:marTop w:val="0"/>
      <w:marBottom w:val="0"/>
      <w:divBdr>
        <w:top w:val="none" w:sz="0" w:space="0" w:color="auto"/>
        <w:left w:val="none" w:sz="0" w:space="0" w:color="auto"/>
        <w:bottom w:val="none" w:sz="0" w:space="0" w:color="auto"/>
        <w:right w:val="none" w:sz="0" w:space="0" w:color="auto"/>
      </w:divBdr>
      <w:divsChild>
        <w:div w:id="1148206172">
          <w:marLeft w:val="0"/>
          <w:marRight w:val="0"/>
          <w:marTop w:val="180"/>
          <w:marBottom w:val="0"/>
          <w:divBdr>
            <w:top w:val="none" w:sz="0" w:space="0" w:color="auto"/>
            <w:left w:val="none" w:sz="0" w:space="0" w:color="auto"/>
            <w:bottom w:val="none" w:sz="0" w:space="0" w:color="auto"/>
            <w:right w:val="none" w:sz="0" w:space="0" w:color="auto"/>
          </w:divBdr>
        </w:div>
        <w:div w:id="1051542354">
          <w:marLeft w:val="0"/>
          <w:marRight w:val="0"/>
          <w:marTop w:val="0"/>
          <w:marBottom w:val="330"/>
          <w:divBdr>
            <w:top w:val="none" w:sz="0" w:space="0" w:color="auto"/>
            <w:left w:val="none" w:sz="0" w:space="0" w:color="auto"/>
            <w:bottom w:val="none" w:sz="0" w:space="0" w:color="auto"/>
            <w:right w:val="none" w:sz="0" w:space="0" w:color="auto"/>
          </w:divBdr>
        </w:div>
        <w:div w:id="1158614153">
          <w:marLeft w:val="0"/>
          <w:marRight w:val="0"/>
          <w:marTop w:val="0"/>
          <w:marBottom w:val="330"/>
          <w:divBdr>
            <w:top w:val="none" w:sz="0" w:space="0" w:color="auto"/>
            <w:left w:val="none" w:sz="0" w:space="0" w:color="auto"/>
            <w:bottom w:val="none" w:sz="0" w:space="0" w:color="auto"/>
            <w:right w:val="none" w:sz="0" w:space="0" w:color="auto"/>
          </w:divBdr>
        </w:div>
        <w:div w:id="1662809055">
          <w:marLeft w:val="0"/>
          <w:marRight w:val="0"/>
          <w:marTop w:val="0"/>
          <w:marBottom w:val="0"/>
          <w:divBdr>
            <w:top w:val="none" w:sz="0" w:space="0" w:color="auto"/>
            <w:left w:val="none" w:sz="0" w:space="0" w:color="auto"/>
            <w:bottom w:val="single" w:sz="12" w:space="0" w:color="000000"/>
            <w:right w:val="none" w:sz="0" w:space="0" w:color="auto"/>
          </w:divBdr>
        </w:div>
        <w:div w:id="1084378633">
          <w:marLeft w:val="0"/>
          <w:marRight w:val="150"/>
          <w:marTop w:val="0"/>
          <w:marBottom w:val="75"/>
          <w:divBdr>
            <w:top w:val="none" w:sz="0" w:space="0" w:color="auto"/>
            <w:left w:val="none" w:sz="0" w:space="0" w:color="auto"/>
            <w:bottom w:val="none" w:sz="0" w:space="0" w:color="auto"/>
            <w:right w:val="none" w:sz="0" w:space="0" w:color="auto"/>
          </w:divBdr>
          <w:divsChild>
            <w:div w:id="1247763655">
              <w:marLeft w:val="0"/>
              <w:marRight w:val="0"/>
              <w:marTop w:val="0"/>
              <w:marBottom w:val="0"/>
              <w:divBdr>
                <w:top w:val="none" w:sz="0" w:space="0" w:color="auto"/>
                <w:left w:val="none" w:sz="0" w:space="0" w:color="auto"/>
                <w:bottom w:val="single" w:sz="2" w:space="0" w:color="999999"/>
                <w:right w:val="none" w:sz="0" w:space="0" w:color="auto"/>
              </w:divBdr>
            </w:div>
            <w:div w:id="2106606315">
              <w:marLeft w:val="0"/>
              <w:marRight w:val="0"/>
              <w:marTop w:val="0"/>
              <w:marBottom w:val="300"/>
              <w:divBdr>
                <w:top w:val="single" w:sz="6" w:space="8" w:color="808080"/>
                <w:left w:val="single" w:sz="6" w:space="8" w:color="808080"/>
                <w:bottom w:val="single" w:sz="6" w:space="8" w:color="808080"/>
                <w:right w:val="single" w:sz="6" w:space="8" w:color="808080"/>
              </w:divBdr>
              <w:divsChild>
                <w:div w:id="16530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572">
          <w:marLeft w:val="0"/>
          <w:marRight w:val="0"/>
          <w:marTop w:val="0"/>
          <w:marBottom w:val="0"/>
          <w:divBdr>
            <w:top w:val="none" w:sz="0" w:space="0" w:color="auto"/>
            <w:left w:val="none" w:sz="0" w:space="0" w:color="auto"/>
            <w:bottom w:val="single" w:sz="12" w:space="0" w:color="000000"/>
            <w:right w:val="none" w:sz="0" w:space="0" w:color="auto"/>
          </w:divBdr>
        </w:div>
        <w:div w:id="421418999">
          <w:marLeft w:val="0"/>
          <w:marRight w:val="150"/>
          <w:marTop w:val="0"/>
          <w:marBottom w:val="75"/>
          <w:divBdr>
            <w:top w:val="none" w:sz="0" w:space="0" w:color="auto"/>
            <w:left w:val="none" w:sz="0" w:space="0" w:color="auto"/>
            <w:bottom w:val="none" w:sz="0" w:space="0" w:color="auto"/>
            <w:right w:val="none" w:sz="0" w:space="0" w:color="auto"/>
          </w:divBdr>
          <w:divsChild>
            <w:div w:id="616984164">
              <w:marLeft w:val="0"/>
              <w:marRight w:val="0"/>
              <w:marTop w:val="0"/>
              <w:marBottom w:val="0"/>
              <w:divBdr>
                <w:top w:val="none" w:sz="0" w:space="0" w:color="auto"/>
                <w:left w:val="none" w:sz="0" w:space="0" w:color="auto"/>
                <w:bottom w:val="single" w:sz="2" w:space="0" w:color="999999"/>
                <w:right w:val="none" w:sz="0" w:space="0" w:color="auto"/>
              </w:divBdr>
            </w:div>
            <w:div w:id="745608264">
              <w:marLeft w:val="0"/>
              <w:marRight w:val="0"/>
              <w:marTop w:val="0"/>
              <w:marBottom w:val="150"/>
              <w:divBdr>
                <w:top w:val="none" w:sz="0" w:space="0" w:color="auto"/>
                <w:left w:val="none" w:sz="0" w:space="0" w:color="auto"/>
                <w:bottom w:val="none" w:sz="0" w:space="0" w:color="auto"/>
                <w:right w:val="none" w:sz="0" w:space="0" w:color="auto"/>
              </w:divBdr>
            </w:div>
            <w:div w:id="1993484718">
              <w:marLeft w:val="0"/>
              <w:marRight w:val="0"/>
              <w:marTop w:val="0"/>
              <w:marBottom w:val="300"/>
              <w:divBdr>
                <w:top w:val="single" w:sz="6" w:space="8" w:color="808080"/>
                <w:left w:val="single" w:sz="6" w:space="8" w:color="808080"/>
                <w:bottom w:val="single" w:sz="6" w:space="8" w:color="808080"/>
                <w:right w:val="single" w:sz="6" w:space="8" w:color="808080"/>
              </w:divBdr>
              <w:divsChild>
                <w:div w:id="4406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3689">
          <w:marLeft w:val="0"/>
          <w:marRight w:val="0"/>
          <w:marTop w:val="0"/>
          <w:marBottom w:val="0"/>
          <w:divBdr>
            <w:top w:val="none" w:sz="0" w:space="0" w:color="auto"/>
            <w:left w:val="none" w:sz="0" w:space="0" w:color="auto"/>
            <w:bottom w:val="single" w:sz="12" w:space="0" w:color="000000"/>
            <w:right w:val="none" w:sz="0" w:space="0" w:color="auto"/>
          </w:divBdr>
        </w:div>
        <w:div w:id="1485588916">
          <w:marLeft w:val="0"/>
          <w:marRight w:val="150"/>
          <w:marTop w:val="0"/>
          <w:marBottom w:val="75"/>
          <w:divBdr>
            <w:top w:val="none" w:sz="0" w:space="0" w:color="auto"/>
            <w:left w:val="none" w:sz="0" w:space="0" w:color="auto"/>
            <w:bottom w:val="none" w:sz="0" w:space="0" w:color="auto"/>
            <w:right w:val="none" w:sz="0" w:space="0" w:color="auto"/>
          </w:divBdr>
          <w:divsChild>
            <w:div w:id="1995332548">
              <w:marLeft w:val="0"/>
              <w:marRight w:val="0"/>
              <w:marTop w:val="0"/>
              <w:marBottom w:val="0"/>
              <w:divBdr>
                <w:top w:val="none" w:sz="0" w:space="0" w:color="auto"/>
                <w:left w:val="none" w:sz="0" w:space="0" w:color="auto"/>
                <w:bottom w:val="single" w:sz="2" w:space="0" w:color="999999"/>
                <w:right w:val="none" w:sz="0" w:space="0" w:color="auto"/>
              </w:divBdr>
            </w:div>
            <w:div w:id="694813652">
              <w:marLeft w:val="0"/>
              <w:marRight w:val="0"/>
              <w:marTop w:val="0"/>
              <w:marBottom w:val="300"/>
              <w:divBdr>
                <w:top w:val="single" w:sz="6" w:space="8" w:color="808080"/>
                <w:left w:val="single" w:sz="6" w:space="8" w:color="808080"/>
                <w:bottom w:val="single" w:sz="6" w:space="8" w:color="808080"/>
                <w:right w:val="single" w:sz="6" w:space="8" w:color="808080"/>
              </w:divBdr>
              <w:divsChild>
                <w:div w:id="1133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46651">
      <w:bodyDiv w:val="1"/>
      <w:marLeft w:val="0"/>
      <w:marRight w:val="0"/>
      <w:marTop w:val="0"/>
      <w:marBottom w:val="0"/>
      <w:divBdr>
        <w:top w:val="none" w:sz="0" w:space="0" w:color="auto"/>
        <w:left w:val="none" w:sz="0" w:space="0" w:color="auto"/>
        <w:bottom w:val="none" w:sz="0" w:space="0" w:color="auto"/>
        <w:right w:val="none" w:sz="0" w:space="0" w:color="auto"/>
      </w:divBdr>
      <w:divsChild>
        <w:div w:id="974068085">
          <w:marLeft w:val="0"/>
          <w:marRight w:val="0"/>
          <w:marTop w:val="180"/>
          <w:marBottom w:val="0"/>
          <w:divBdr>
            <w:top w:val="none" w:sz="0" w:space="0" w:color="auto"/>
            <w:left w:val="none" w:sz="0" w:space="0" w:color="auto"/>
            <w:bottom w:val="none" w:sz="0" w:space="0" w:color="auto"/>
            <w:right w:val="none" w:sz="0" w:space="0" w:color="auto"/>
          </w:divBdr>
        </w:div>
        <w:div w:id="712073206">
          <w:marLeft w:val="0"/>
          <w:marRight w:val="0"/>
          <w:marTop w:val="0"/>
          <w:marBottom w:val="330"/>
          <w:divBdr>
            <w:top w:val="none" w:sz="0" w:space="0" w:color="auto"/>
            <w:left w:val="none" w:sz="0" w:space="0" w:color="auto"/>
            <w:bottom w:val="none" w:sz="0" w:space="0" w:color="auto"/>
            <w:right w:val="none" w:sz="0" w:space="0" w:color="auto"/>
          </w:divBdr>
        </w:div>
        <w:div w:id="2144813337">
          <w:marLeft w:val="0"/>
          <w:marRight w:val="0"/>
          <w:marTop w:val="0"/>
          <w:marBottom w:val="330"/>
          <w:divBdr>
            <w:top w:val="none" w:sz="0" w:space="0" w:color="auto"/>
            <w:left w:val="none" w:sz="0" w:space="0" w:color="auto"/>
            <w:bottom w:val="none" w:sz="0" w:space="0" w:color="auto"/>
            <w:right w:val="none" w:sz="0" w:space="0" w:color="auto"/>
          </w:divBdr>
        </w:div>
        <w:div w:id="1702320239">
          <w:marLeft w:val="0"/>
          <w:marRight w:val="0"/>
          <w:marTop w:val="0"/>
          <w:marBottom w:val="0"/>
          <w:divBdr>
            <w:top w:val="none" w:sz="0" w:space="0" w:color="auto"/>
            <w:left w:val="none" w:sz="0" w:space="0" w:color="auto"/>
            <w:bottom w:val="single" w:sz="12" w:space="0" w:color="000000"/>
            <w:right w:val="none" w:sz="0" w:space="0" w:color="auto"/>
          </w:divBdr>
        </w:div>
        <w:div w:id="814033978">
          <w:marLeft w:val="0"/>
          <w:marRight w:val="150"/>
          <w:marTop w:val="0"/>
          <w:marBottom w:val="75"/>
          <w:divBdr>
            <w:top w:val="none" w:sz="0" w:space="0" w:color="auto"/>
            <w:left w:val="none" w:sz="0" w:space="0" w:color="auto"/>
            <w:bottom w:val="none" w:sz="0" w:space="0" w:color="auto"/>
            <w:right w:val="none" w:sz="0" w:space="0" w:color="auto"/>
          </w:divBdr>
          <w:divsChild>
            <w:div w:id="1254776103">
              <w:marLeft w:val="0"/>
              <w:marRight w:val="0"/>
              <w:marTop w:val="0"/>
              <w:marBottom w:val="0"/>
              <w:divBdr>
                <w:top w:val="none" w:sz="0" w:space="0" w:color="auto"/>
                <w:left w:val="none" w:sz="0" w:space="0" w:color="auto"/>
                <w:bottom w:val="single" w:sz="2" w:space="0" w:color="999999"/>
                <w:right w:val="none" w:sz="0" w:space="0" w:color="auto"/>
              </w:divBdr>
            </w:div>
            <w:div w:id="533276055">
              <w:marLeft w:val="0"/>
              <w:marRight w:val="0"/>
              <w:marTop w:val="0"/>
              <w:marBottom w:val="300"/>
              <w:divBdr>
                <w:top w:val="single" w:sz="6" w:space="8" w:color="808080"/>
                <w:left w:val="single" w:sz="6" w:space="8" w:color="808080"/>
                <w:bottom w:val="single" w:sz="6" w:space="8" w:color="808080"/>
                <w:right w:val="single" w:sz="6" w:space="8" w:color="808080"/>
              </w:divBdr>
              <w:divsChild>
                <w:div w:id="10131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6014">
          <w:marLeft w:val="0"/>
          <w:marRight w:val="0"/>
          <w:marTop w:val="0"/>
          <w:marBottom w:val="0"/>
          <w:divBdr>
            <w:top w:val="none" w:sz="0" w:space="0" w:color="auto"/>
            <w:left w:val="none" w:sz="0" w:space="0" w:color="auto"/>
            <w:bottom w:val="single" w:sz="12" w:space="0" w:color="000000"/>
            <w:right w:val="none" w:sz="0" w:space="0" w:color="auto"/>
          </w:divBdr>
        </w:div>
        <w:div w:id="1476797781">
          <w:marLeft w:val="0"/>
          <w:marRight w:val="150"/>
          <w:marTop w:val="0"/>
          <w:marBottom w:val="75"/>
          <w:divBdr>
            <w:top w:val="none" w:sz="0" w:space="0" w:color="auto"/>
            <w:left w:val="none" w:sz="0" w:space="0" w:color="auto"/>
            <w:bottom w:val="none" w:sz="0" w:space="0" w:color="auto"/>
            <w:right w:val="none" w:sz="0" w:space="0" w:color="auto"/>
          </w:divBdr>
          <w:divsChild>
            <w:div w:id="1916282463">
              <w:marLeft w:val="0"/>
              <w:marRight w:val="0"/>
              <w:marTop w:val="0"/>
              <w:marBottom w:val="0"/>
              <w:divBdr>
                <w:top w:val="none" w:sz="0" w:space="0" w:color="auto"/>
                <w:left w:val="none" w:sz="0" w:space="0" w:color="auto"/>
                <w:bottom w:val="single" w:sz="2" w:space="0" w:color="999999"/>
                <w:right w:val="none" w:sz="0" w:space="0" w:color="auto"/>
              </w:divBdr>
            </w:div>
            <w:div w:id="396629552">
              <w:marLeft w:val="0"/>
              <w:marRight w:val="0"/>
              <w:marTop w:val="0"/>
              <w:marBottom w:val="150"/>
              <w:divBdr>
                <w:top w:val="none" w:sz="0" w:space="0" w:color="auto"/>
                <w:left w:val="none" w:sz="0" w:space="0" w:color="auto"/>
                <w:bottom w:val="none" w:sz="0" w:space="0" w:color="auto"/>
                <w:right w:val="none" w:sz="0" w:space="0" w:color="auto"/>
              </w:divBdr>
            </w:div>
            <w:div w:id="2063600169">
              <w:marLeft w:val="0"/>
              <w:marRight w:val="0"/>
              <w:marTop w:val="0"/>
              <w:marBottom w:val="300"/>
              <w:divBdr>
                <w:top w:val="single" w:sz="6" w:space="8" w:color="808080"/>
                <w:left w:val="single" w:sz="6" w:space="8" w:color="808080"/>
                <w:bottom w:val="single" w:sz="6" w:space="8" w:color="808080"/>
                <w:right w:val="single" w:sz="6" w:space="8" w:color="808080"/>
              </w:divBdr>
              <w:divsChild>
                <w:div w:id="924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5577">
          <w:marLeft w:val="0"/>
          <w:marRight w:val="0"/>
          <w:marTop w:val="0"/>
          <w:marBottom w:val="0"/>
          <w:divBdr>
            <w:top w:val="none" w:sz="0" w:space="0" w:color="auto"/>
            <w:left w:val="none" w:sz="0" w:space="0" w:color="auto"/>
            <w:bottom w:val="single" w:sz="12" w:space="0" w:color="000000"/>
            <w:right w:val="none" w:sz="0" w:space="0" w:color="auto"/>
          </w:divBdr>
        </w:div>
        <w:div w:id="1291782974">
          <w:marLeft w:val="0"/>
          <w:marRight w:val="150"/>
          <w:marTop w:val="0"/>
          <w:marBottom w:val="75"/>
          <w:divBdr>
            <w:top w:val="none" w:sz="0" w:space="0" w:color="auto"/>
            <w:left w:val="none" w:sz="0" w:space="0" w:color="auto"/>
            <w:bottom w:val="none" w:sz="0" w:space="0" w:color="auto"/>
            <w:right w:val="none" w:sz="0" w:space="0" w:color="auto"/>
          </w:divBdr>
          <w:divsChild>
            <w:div w:id="1133867971">
              <w:marLeft w:val="0"/>
              <w:marRight w:val="0"/>
              <w:marTop w:val="0"/>
              <w:marBottom w:val="0"/>
              <w:divBdr>
                <w:top w:val="none" w:sz="0" w:space="0" w:color="auto"/>
                <w:left w:val="none" w:sz="0" w:space="0" w:color="auto"/>
                <w:bottom w:val="single" w:sz="2" w:space="0" w:color="999999"/>
                <w:right w:val="none" w:sz="0" w:space="0" w:color="auto"/>
              </w:divBdr>
            </w:div>
            <w:div w:id="1344429191">
              <w:marLeft w:val="0"/>
              <w:marRight w:val="0"/>
              <w:marTop w:val="0"/>
              <w:marBottom w:val="300"/>
              <w:divBdr>
                <w:top w:val="single" w:sz="6" w:space="8" w:color="808080"/>
                <w:left w:val="single" w:sz="6" w:space="8" w:color="808080"/>
                <w:bottom w:val="single" w:sz="6" w:space="8" w:color="808080"/>
                <w:right w:val="single" w:sz="6" w:space="8" w:color="808080"/>
              </w:divBdr>
              <w:divsChild>
                <w:div w:id="5937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Garza, Xiohmara</dc:creator>
  <cp:keywords/>
  <dc:description/>
  <cp:lastModifiedBy>Garza, Xiohmara</cp:lastModifiedBy>
  <cp:revision>1</cp:revision>
  <cp:lastPrinted>2025-04-07T14:39:00Z</cp:lastPrinted>
  <dcterms:created xsi:type="dcterms:W3CDTF">2025-04-07T14:39:00Z</dcterms:created>
  <dcterms:modified xsi:type="dcterms:W3CDTF">2025-04-07T14:40:00Z</dcterms:modified>
</cp:coreProperties>
</file>